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64D1" w:rsidRPr="00BC420E" w:rsidRDefault="009564D1" w:rsidP="009564D1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C420E">
        <w:rPr>
          <w:rFonts w:ascii="Times New Roman" w:eastAsia="Times New Roman" w:hAnsi="Times New Roman" w:cs="Times New Roman"/>
          <w:sz w:val="26"/>
          <w:szCs w:val="26"/>
          <w:lang w:eastAsia="ru-RU"/>
        </w:rPr>
        <w:t>УТВЕРЖДАЮ:</w:t>
      </w:r>
      <w:r w:rsidRPr="00BC420E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BC420E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                                 Генеральный директор</w:t>
      </w:r>
    </w:p>
    <w:p w:rsidR="009564D1" w:rsidRPr="00BC420E" w:rsidRDefault="009564D1" w:rsidP="009564D1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ООО «АНГК»</w:t>
      </w:r>
    </w:p>
    <w:p w:rsidR="009564D1" w:rsidRPr="00BC420E" w:rsidRDefault="009564D1" w:rsidP="009564D1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C420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____________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А.В. Истамгулов</w:t>
      </w:r>
    </w:p>
    <w:p w:rsidR="009564D1" w:rsidRPr="00BC420E" w:rsidRDefault="009564D1" w:rsidP="009564D1">
      <w:pPr>
        <w:spacing w:after="0" w:line="240" w:lineRule="auto"/>
        <w:ind w:left="567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C420E">
        <w:rPr>
          <w:rFonts w:ascii="Times New Roman" w:eastAsia="Times New Roman" w:hAnsi="Times New Roman" w:cs="Times New Roman"/>
          <w:sz w:val="26"/>
          <w:szCs w:val="26"/>
          <w:lang w:eastAsia="ru-RU"/>
        </w:rPr>
        <w:t>«___» _______________ 20__ г.</w:t>
      </w:r>
    </w:p>
    <w:p w:rsidR="009564D1" w:rsidRPr="00CD5839" w:rsidRDefault="009564D1" w:rsidP="009564D1">
      <w:pPr>
        <w:spacing w:after="0" w:line="240" w:lineRule="auto"/>
        <w:jc w:val="center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:rsidR="009564D1" w:rsidRPr="00BC420E" w:rsidRDefault="009564D1" w:rsidP="009564D1">
      <w:pPr>
        <w:spacing w:after="0" w:line="240" w:lineRule="auto"/>
        <w:ind w:left="-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64D1" w:rsidRPr="00BC420E" w:rsidRDefault="009564D1" w:rsidP="009564D1">
      <w:pPr>
        <w:widowControl w:val="0"/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C420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ИНФОРМАЦИОННАЯ КАРТА</w:t>
      </w:r>
    </w:p>
    <w:p w:rsidR="009564D1" w:rsidRDefault="009564D1" w:rsidP="009564D1">
      <w:pPr>
        <w:spacing w:after="0" w:line="254" w:lineRule="auto"/>
        <w:jc w:val="both"/>
        <w:rPr>
          <w:rFonts w:ascii="Times New Roman" w:hAnsi="Times New Roman"/>
          <w:sz w:val="26"/>
          <w:szCs w:val="26"/>
        </w:rPr>
      </w:pPr>
      <w:r w:rsidRPr="00726DA4">
        <w:rPr>
          <w:rFonts w:ascii="Times New Roman" w:eastAsia="Times New Roman" w:hAnsi="Times New Roman" w:cs="Times New Roman"/>
          <w:sz w:val="26"/>
          <w:szCs w:val="26"/>
          <w:lang w:eastAsia="ru-RU"/>
        </w:rPr>
        <w:t>о запросе предложения на</w:t>
      </w:r>
      <w:r w:rsidRPr="00BC42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E1D12" w:rsidRPr="00A818EB">
        <w:rPr>
          <w:rFonts w:ascii="Times New Roman" w:hAnsi="Times New Roman"/>
          <w:sz w:val="26"/>
          <w:szCs w:val="26"/>
        </w:rPr>
        <w:t>проведени</w:t>
      </w:r>
      <w:r w:rsidR="008E1D12">
        <w:rPr>
          <w:rFonts w:ascii="Times New Roman" w:hAnsi="Times New Roman"/>
          <w:sz w:val="26"/>
          <w:szCs w:val="26"/>
        </w:rPr>
        <w:t>е</w:t>
      </w:r>
      <w:r w:rsidR="008E1D12" w:rsidRPr="00A818EB">
        <w:rPr>
          <w:rFonts w:ascii="Times New Roman" w:hAnsi="Times New Roman"/>
          <w:sz w:val="26"/>
          <w:szCs w:val="26"/>
        </w:rPr>
        <w:t xml:space="preserve"> работ по </w:t>
      </w:r>
      <w:r w:rsidR="00CD096F">
        <w:rPr>
          <w:rFonts w:ascii="Times New Roman" w:hAnsi="Times New Roman"/>
          <w:sz w:val="26"/>
          <w:szCs w:val="26"/>
        </w:rPr>
        <w:t xml:space="preserve">техническому </w:t>
      </w:r>
      <w:r w:rsidR="00705437">
        <w:rPr>
          <w:rFonts w:ascii="Times New Roman" w:hAnsi="Times New Roman"/>
          <w:sz w:val="26"/>
          <w:szCs w:val="26"/>
        </w:rPr>
        <w:t>обслуживанию компрессорного оборудования газоразделительной установки</w:t>
      </w:r>
      <w:r w:rsidR="00CD096F">
        <w:rPr>
          <w:rFonts w:ascii="Times New Roman" w:hAnsi="Times New Roman"/>
          <w:sz w:val="26"/>
          <w:szCs w:val="26"/>
        </w:rPr>
        <w:t xml:space="preserve"> </w:t>
      </w:r>
      <w:r w:rsidR="00705437">
        <w:rPr>
          <w:rFonts w:ascii="Times New Roman" w:hAnsi="Times New Roman"/>
          <w:sz w:val="26"/>
          <w:szCs w:val="26"/>
        </w:rPr>
        <w:t xml:space="preserve">азота </w:t>
      </w:r>
      <w:r w:rsidR="00CD096F">
        <w:rPr>
          <w:rFonts w:ascii="Times New Roman" w:hAnsi="Times New Roman"/>
          <w:sz w:val="26"/>
          <w:szCs w:val="26"/>
        </w:rPr>
        <w:t>ООО «</w:t>
      </w:r>
      <w:r w:rsidR="008E1D12" w:rsidRPr="00D642D1">
        <w:rPr>
          <w:rFonts w:ascii="Times New Roman" w:hAnsi="Times New Roman"/>
          <w:sz w:val="26"/>
          <w:szCs w:val="26"/>
        </w:rPr>
        <w:t>АНГК».</w:t>
      </w:r>
    </w:p>
    <w:p w:rsidR="00726DA4" w:rsidRPr="00CD5839" w:rsidRDefault="00726DA4" w:rsidP="009564D1">
      <w:pPr>
        <w:spacing w:after="0" w:line="254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841" w:type="dxa"/>
        <w:jc w:val="center"/>
        <w:tblLayout w:type="fixed"/>
        <w:tblLook w:val="0000"/>
      </w:tblPr>
      <w:tblGrid>
        <w:gridCol w:w="474"/>
        <w:gridCol w:w="9367"/>
      </w:tblGrid>
      <w:tr w:rsidR="009564D1" w:rsidRPr="00162CAD" w:rsidTr="00726DA4">
        <w:trPr>
          <w:trHeight w:val="1859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4D1" w:rsidRPr="00CD5839" w:rsidRDefault="009564D1" w:rsidP="0095081C">
            <w:pPr>
              <w:keepNext/>
              <w:keepLines/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Организатора запроса предложения, контактная информация:</w:t>
            </w:r>
          </w:p>
          <w:p w:rsidR="00162CAD" w:rsidRPr="00162CAD" w:rsidRDefault="00162CAD" w:rsidP="00162CAD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2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Общество с Ограниченной Ответственностью «Анжерская нефтегазовая компания» (ООО «АНГК»), 652480, Россия, Кемеровская область</w:t>
            </w:r>
            <w:r w:rsidR="00726D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-Кузбасс</w:t>
            </w:r>
            <w:r w:rsidRPr="00162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162CAD" w:rsidRPr="00162CAD" w:rsidRDefault="00162CAD" w:rsidP="00162CAD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2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Анжеро-Судженск, планировочный район</w:t>
            </w:r>
            <w:r w:rsidR="00726D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62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район промплощадки АНГК</w:t>
            </w:r>
          </w:p>
          <w:p w:rsidR="009564D1" w:rsidRPr="00CD5839" w:rsidRDefault="00162CAD" w:rsidP="0095081C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2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Тел/факс: 8 (384-53) 5-93-28</w:t>
            </w:r>
          </w:p>
          <w:p w:rsidR="009564D1" w:rsidRPr="00726DA4" w:rsidRDefault="009564D1" w:rsidP="009508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</w:t>
            </w:r>
            <w:r w:rsidRPr="00726D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mail</w:t>
            </w:r>
            <w:r w:rsidRPr="00726D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  <w:r w:rsidRPr="00CD5839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val="en-US" w:eastAsia="ru-RU"/>
              </w:rPr>
              <w:t>tender</w:t>
            </w:r>
            <w:r w:rsidRPr="00726DA4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eastAsia="ru-RU"/>
              </w:rPr>
              <w:t>@</w:t>
            </w:r>
            <w:r w:rsidRPr="00CD5839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val="en-US" w:eastAsia="ru-RU"/>
              </w:rPr>
              <w:t>anpkoil</w:t>
            </w:r>
            <w:r w:rsidRPr="00726DA4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eastAsia="ru-RU"/>
              </w:rPr>
              <w:t>.</w:t>
            </w:r>
            <w:r w:rsidRPr="00CD5839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val="en-US" w:eastAsia="ru-RU"/>
              </w:rPr>
              <w:t>ru</w:t>
            </w:r>
          </w:p>
        </w:tc>
      </w:tr>
      <w:tr w:rsidR="009564D1" w:rsidRPr="00CD5839" w:rsidTr="00726DA4">
        <w:trPr>
          <w:trHeight w:val="1559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4D1" w:rsidRPr="00CD5839" w:rsidRDefault="009564D1" w:rsidP="00950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4D1" w:rsidRPr="00CD5839" w:rsidRDefault="009564D1" w:rsidP="0095081C">
            <w:pPr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Наименование, вид и предмет </w:t>
            </w: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запрос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а</w:t>
            </w: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 xml:space="preserve"> предложения</w:t>
            </w: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  <w:p w:rsidR="008E1D12" w:rsidRPr="00726DA4" w:rsidRDefault="00162CAD" w:rsidP="0095081C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26D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Запрос предложения на выбор контрагента для заключения договора </w:t>
            </w:r>
            <w:r w:rsidR="00726DA4" w:rsidRPr="00726D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</w:t>
            </w:r>
            <w:r w:rsidR="00726DA4" w:rsidRPr="00726DA4">
              <w:rPr>
                <w:rFonts w:ascii="Times New Roman" w:hAnsi="Times New Roman"/>
                <w:sz w:val="24"/>
                <w:szCs w:val="24"/>
              </w:rPr>
              <w:t xml:space="preserve">проведение работ </w:t>
            </w:r>
            <w:r w:rsidR="003D31CC" w:rsidRPr="003D31CC">
              <w:rPr>
                <w:rFonts w:ascii="Times New Roman" w:hAnsi="Times New Roman"/>
                <w:sz w:val="24"/>
                <w:szCs w:val="24"/>
              </w:rPr>
              <w:t xml:space="preserve">по техническому </w:t>
            </w:r>
            <w:r w:rsidR="00705437" w:rsidRPr="00705437">
              <w:rPr>
                <w:rFonts w:ascii="Times New Roman" w:hAnsi="Times New Roman"/>
                <w:sz w:val="24"/>
                <w:szCs w:val="24"/>
              </w:rPr>
              <w:t xml:space="preserve">обслуживанию компрессорного оборудования газоразделительной установки </w:t>
            </w:r>
            <w:r w:rsidR="00705437">
              <w:rPr>
                <w:rFonts w:ascii="Times New Roman" w:hAnsi="Times New Roman"/>
                <w:sz w:val="24"/>
                <w:szCs w:val="24"/>
              </w:rPr>
              <w:t xml:space="preserve">азота </w:t>
            </w:r>
            <w:r w:rsidR="003D31CC" w:rsidRPr="003D31CC">
              <w:rPr>
                <w:rFonts w:ascii="Times New Roman" w:hAnsi="Times New Roman"/>
                <w:sz w:val="24"/>
                <w:szCs w:val="24"/>
              </w:rPr>
              <w:t>ООО «АНГК».</w:t>
            </w:r>
          </w:p>
          <w:p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Основание: </w:t>
            </w:r>
            <w:r w:rsidR="00162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Техническое задание</w:t>
            </w:r>
          </w:p>
        </w:tc>
      </w:tr>
      <w:tr w:rsidR="009564D1" w:rsidRPr="00CD5839" w:rsidTr="00726DA4">
        <w:trPr>
          <w:trHeight w:val="1216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4D1" w:rsidRPr="00CD5839" w:rsidRDefault="009564D1" w:rsidP="0095081C">
            <w:pPr>
              <w:widowControl w:val="0"/>
              <w:tabs>
                <w:tab w:val="left" w:pos="244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Начальная (максимальная) цена – указать в коммерческом предложении.</w:t>
            </w:r>
          </w:p>
          <w:p w:rsidR="009564D1" w:rsidRPr="00CD5839" w:rsidRDefault="009564D1" w:rsidP="0095081C">
            <w:pPr>
              <w:widowControl w:val="0"/>
              <w:tabs>
                <w:tab w:val="left" w:pos="244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Условия оплаты:</w:t>
            </w:r>
            <w:r w:rsidR="00CD09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указать в коммерческом предложении</w:t>
            </w:r>
          </w:p>
          <w:p w:rsidR="009564D1" w:rsidRPr="00CD5839" w:rsidRDefault="009564D1" w:rsidP="0095081C">
            <w:pPr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Срок вып</w:t>
            </w:r>
            <w:r w:rsidR="002D679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олнения работ/оказания услуг</w:t>
            </w: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  <w:p w:rsidR="009564D1" w:rsidRPr="00CD5839" w:rsidRDefault="009564D1" w:rsidP="00705437">
            <w:pPr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Период –  </w:t>
            </w:r>
            <w:r w:rsidR="00705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июнь</w:t>
            </w:r>
            <w:r w:rsidR="008E1D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-сентябрь 202</w:t>
            </w:r>
            <w:r w:rsidR="00726D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года</w:t>
            </w:r>
          </w:p>
        </w:tc>
      </w:tr>
      <w:tr w:rsidR="002D6797" w:rsidRPr="00CD5839" w:rsidTr="002D6797">
        <w:trPr>
          <w:trHeight w:val="1589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797" w:rsidRPr="00CD5839" w:rsidRDefault="002D6797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797" w:rsidRPr="00CD5839" w:rsidRDefault="002D6797" w:rsidP="00764234">
            <w:pPr>
              <w:widowControl w:val="0"/>
              <w:tabs>
                <w:tab w:val="left" w:pos="244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Время и место получения технической документации</w:t>
            </w:r>
          </w:p>
          <w:p w:rsidR="002D6797" w:rsidRPr="00CD5839" w:rsidRDefault="002D6797" w:rsidP="00764234">
            <w:pPr>
              <w:keepNext/>
              <w:keepLines/>
              <w:widowControl w:val="0"/>
              <w:suppressLineNumbers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Официальную техническую документацию можно получить: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http://anpkoil.ru/</w:t>
            </w:r>
          </w:p>
          <w:p w:rsidR="002D6797" w:rsidRDefault="002D6797" w:rsidP="00764234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Контактные лица: </w:t>
            </w:r>
          </w:p>
          <w:p w:rsidR="002D6797" w:rsidRDefault="002D6797" w:rsidP="00764234">
            <w:pPr>
              <w:tabs>
                <w:tab w:val="left" w:pos="76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2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Плешивцев Игорь Леонидович – м. т. 8 -903-047-89-18 –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62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общим вопросам</w:t>
            </w:r>
          </w:p>
          <w:p w:rsidR="002D6797" w:rsidRPr="00CD5839" w:rsidRDefault="00705437" w:rsidP="00764234">
            <w:pPr>
              <w:tabs>
                <w:tab w:val="left" w:pos="76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Хайрутдинов Ринат Наильевич– м. т. 8-905-963-55-11</w:t>
            </w:r>
            <w:r w:rsidR="002D67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по</w:t>
            </w:r>
            <w:r w:rsidR="002D6797" w:rsidRPr="00A620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D6797" w:rsidRPr="00162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техническим</w:t>
            </w:r>
            <w:r w:rsidR="002D67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вопросам</w:t>
            </w:r>
          </w:p>
        </w:tc>
      </w:tr>
      <w:tr w:rsidR="002D6797" w:rsidRPr="00CD5839" w:rsidTr="00726DA4">
        <w:trPr>
          <w:trHeight w:val="1835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797" w:rsidRPr="00CD5839" w:rsidRDefault="002D6797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797" w:rsidRPr="00CD5839" w:rsidRDefault="002D6797" w:rsidP="00764234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Дата начала и окончания подачи заявок на участие в запросе предложения, место:</w:t>
            </w:r>
          </w:p>
          <w:p w:rsidR="002D6797" w:rsidRPr="00CD5839" w:rsidRDefault="002D6797" w:rsidP="0076423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Заявки на участие в запросе предложения и коммерческие предложения принимаются на эл. адрес Заказчика </w:t>
            </w:r>
            <w:r w:rsidRPr="00CD58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 формате </w:t>
            </w:r>
            <w:r w:rsidRPr="00CD58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PDF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2D6797" w:rsidRPr="00CD5839" w:rsidRDefault="002D6797" w:rsidP="007642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Эл.адрес: </w:t>
            </w:r>
            <w:r w:rsidRPr="00CD5839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val="en-US" w:eastAsia="ru-RU"/>
              </w:rPr>
              <w:t>tender</w:t>
            </w:r>
            <w:r w:rsidRPr="00726DA4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eastAsia="ru-RU"/>
              </w:rPr>
              <w:t>@</w:t>
            </w:r>
            <w:r w:rsidRPr="00CD5839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val="en-US" w:eastAsia="ru-RU"/>
              </w:rPr>
              <w:t>anpkoil</w:t>
            </w:r>
            <w:r w:rsidRPr="00726DA4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eastAsia="ru-RU"/>
              </w:rPr>
              <w:t>.</w:t>
            </w:r>
            <w:r w:rsidRPr="00CD5839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val="en-US" w:eastAsia="ru-RU"/>
              </w:rPr>
              <w:t>ru</w:t>
            </w:r>
          </w:p>
          <w:p w:rsidR="002D6797" w:rsidRPr="00E76E0C" w:rsidRDefault="002D6797" w:rsidP="007642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D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Дата начала подачи заявок: </w:t>
            </w:r>
            <w:r w:rsidR="002147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19.04</w:t>
            </w:r>
            <w:r w:rsidRPr="00E76E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  <w:r w:rsidRPr="00E76E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года</w:t>
            </w:r>
          </w:p>
          <w:p w:rsidR="002D6797" w:rsidRPr="00726DA4" w:rsidRDefault="0021477A" w:rsidP="00764234">
            <w:pPr>
              <w:widowControl w:val="0"/>
              <w:tabs>
                <w:tab w:val="left" w:pos="244"/>
              </w:tabs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 окончания подачи заявок: 19.05</w:t>
            </w:r>
            <w:r w:rsidR="002D6797" w:rsidRPr="00E76E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.20</w:t>
            </w:r>
            <w:r w:rsidR="002D67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  <w:r w:rsidR="002D6797" w:rsidRPr="00E76E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года</w:t>
            </w:r>
          </w:p>
        </w:tc>
      </w:tr>
      <w:tr w:rsidR="009564D1" w:rsidRPr="00CD5839" w:rsidTr="00726DA4">
        <w:trPr>
          <w:trHeight w:val="817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Место проведения выбора поставщика услуг: </w:t>
            </w:r>
          </w:p>
          <w:p w:rsidR="009564D1" w:rsidRPr="00726DA4" w:rsidRDefault="00162CAD" w:rsidP="0095081C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D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Зал заседаний ООО «Анжерская нефтегазовая компания».</w:t>
            </w:r>
          </w:p>
        </w:tc>
      </w:tr>
      <w:tr w:rsidR="009564D1" w:rsidRPr="00CD5839" w:rsidTr="0095081C">
        <w:trPr>
          <w:trHeight w:val="1005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4D1" w:rsidRPr="00CD5839" w:rsidRDefault="00B0510E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Требования к предложениям о стоимости работ:</w:t>
            </w:r>
          </w:p>
          <w:p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Цена договора должна быть представлена с указанием общей стоимости работ, в том числе налоги, сборы и иные расходы подрядчика (прилагаемая к предложению смета). </w:t>
            </w:r>
          </w:p>
          <w:p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Заказчик по согласованию с подрядчиком в ходе исполнения договора вправе изменить не более чем на 10% предусмотренный договором объем работ. В этом случае заказчик по согласованию с подрядчиком вправе изменить первоначальную цену договора пропорционально объему таких работ, но не более чем на 10% такой цены договора.</w:t>
            </w:r>
          </w:p>
          <w:p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Требования к коммерческому предложению и к прилагаемым документам:</w:t>
            </w:r>
          </w:p>
          <w:p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Коммерческое предложение должно содержать следующие сведения:</w:t>
            </w:r>
          </w:p>
          <w:p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 полное наименование участника;</w:t>
            </w:r>
          </w:p>
          <w:p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сведения об участнике: ИНН, ОГРН, КПП, профилирующие виды деятельности, реквизиты банковского счета, адрес регистрации и почтовый адрес, должность и ФИО первого руководителя; должность, ФИО и телефон контактного лица;</w:t>
            </w:r>
          </w:p>
          <w:p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3D6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 членстве в саморегулируемой организации (СРО) с указанием уровня ответственности и права выполнения работ на особо опасных, технически сложных и уникальных объектов капитального строительства (кроме объектов использования атомной энергии)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предложения о стоимости работ (не выше начальной), составленное по Форме 3 – см. приложение к информационной карте;</w:t>
            </w:r>
          </w:p>
          <w:p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К заявке прилагается:</w:t>
            </w:r>
          </w:p>
          <w:p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заверенная организацией доверенность на полномочного представителя (в случае, если подписание заявки и участие в запросе предложения осуществляет не первый руководитель);</w:t>
            </w:r>
          </w:p>
          <w:p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3D6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заверенная организацией выписка из реестра членов саморегулируемой организации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заверенная организацией копия свидетельства о регистрации юридического лица (о присвоении ОГРН); </w:t>
            </w:r>
          </w:p>
          <w:p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заверенные организацией копии учредительных документов;</w:t>
            </w:r>
          </w:p>
          <w:p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заверенная организацией копия приказа о назначении первого руководителя;</w:t>
            </w:r>
          </w:p>
          <w:p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заверенная организацией копия устава;</w:t>
            </w:r>
          </w:p>
          <w:p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заверенная организацией копия свидетельства о регистрации и постановке на налоговый учет;</w:t>
            </w:r>
          </w:p>
          <w:p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копия баланса на последнюю отчетную дату, заверенная печатью налогового органа;</w:t>
            </w:r>
          </w:p>
          <w:p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копия налоговой декларации по налогам на прибыть и НДС на последнюю отчетную дату, заверенная печатью налогового органа;</w:t>
            </w:r>
          </w:p>
          <w:p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справка из налогового органа об отсутствии задолженности по налогам и сборам </w:t>
            </w:r>
          </w:p>
          <w:p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копия формы №2 «Отчет о прибылях и убытках», заверенная печатью налогового органа;</w:t>
            </w:r>
          </w:p>
          <w:p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выписка из ЕГРЮЛ, составленная не ранее двух недель на дату заключения договора;</w:t>
            </w:r>
          </w:p>
          <w:p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опись пр</w:t>
            </w:r>
            <w:r w:rsidR="00A710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едставленных документов по Форме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4; </w:t>
            </w:r>
          </w:p>
          <w:p w:rsidR="009564D1" w:rsidRPr="00CD5839" w:rsidRDefault="009564D1" w:rsidP="0095081C">
            <w:pPr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иные документы и сведения на усмотрение участника запроса предложений.</w:t>
            </w:r>
          </w:p>
        </w:tc>
      </w:tr>
      <w:tr w:rsidR="009564D1" w:rsidRPr="00CD5839" w:rsidTr="0095081C">
        <w:trPr>
          <w:trHeight w:val="1005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4D1" w:rsidRPr="00CD5839" w:rsidRDefault="00B0510E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4D1" w:rsidRPr="00CD5839" w:rsidRDefault="009564D1" w:rsidP="0095081C">
            <w:pPr>
              <w:widowControl w:val="0"/>
              <w:snapToGrid w:val="0"/>
              <w:spacing w:after="0" w:line="240" w:lineRule="auto"/>
              <w:ind w:left="3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Критерии оценки заявок на участие в запросе предложения:</w:t>
            </w:r>
          </w:p>
          <w:p w:rsidR="009564D1" w:rsidRPr="00CD5839" w:rsidRDefault="009564D1" w:rsidP="0095081C">
            <w:pPr>
              <w:keepNext/>
              <w:keepLines/>
              <w:widowControl w:val="0"/>
              <w:suppressLineNumbers/>
              <w:suppressAutoHyphens/>
              <w:spacing w:after="0" w:line="240" w:lineRule="auto"/>
              <w:ind w:left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Заявки участников оцениваются по следующим критериям:</w:t>
            </w:r>
          </w:p>
          <w:p w:rsidR="009564D1" w:rsidRPr="00CD5839" w:rsidRDefault="009564D1" w:rsidP="0095081C">
            <w:pPr>
              <w:tabs>
                <w:tab w:val="num" w:pos="-5495"/>
              </w:tabs>
              <w:spacing w:after="0" w:line="240" w:lineRule="auto"/>
              <w:ind w:left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цена, срок исполнения заявки, опыт работы, отзывы контрагентов.</w:t>
            </w:r>
          </w:p>
        </w:tc>
      </w:tr>
      <w:tr w:rsidR="009564D1" w:rsidRPr="00CD5839" w:rsidTr="00726DA4">
        <w:trPr>
          <w:trHeight w:val="625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4D1" w:rsidRPr="00CD5839" w:rsidRDefault="00B0510E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4D1" w:rsidRPr="00CD5839" w:rsidRDefault="009564D1" w:rsidP="0095081C">
            <w:pPr>
              <w:spacing w:after="0" w:line="240" w:lineRule="auto"/>
              <w:ind w:left="2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Срок заключения договора 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20 рабочих дней с даты подписания протокола об выборе поставщика услуг</w:t>
            </w:r>
          </w:p>
        </w:tc>
      </w:tr>
      <w:tr w:rsidR="009564D1" w:rsidRPr="00CD5839" w:rsidTr="00726DA4">
        <w:trPr>
          <w:trHeight w:val="1258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B051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4D1" w:rsidRPr="00CD5839" w:rsidRDefault="009564D1" w:rsidP="0095081C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Инструкция по подаче документов на участие в </w:t>
            </w: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запросе предложения</w:t>
            </w:r>
            <w:r w:rsidRPr="00CD58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:</w:t>
            </w:r>
          </w:p>
          <w:p w:rsidR="009564D1" w:rsidRPr="00CD5839" w:rsidRDefault="009564D1" w:rsidP="0095081C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Коммерческое предложение о стоимости продукции с приложениями к нему подается Заказчику в формате </w:t>
            </w:r>
            <w:r w:rsidRPr="00CD58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PDF</w:t>
            </w:r>
            <w:r w:rsidRPr="00CD58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(скан) на электронный адрес, указанный в п.5 информационной карты в срок не позднее указанного в п.5 информационной карты. </w:t>
            </w:r>
          </w:p>
        </w:tc>
      </w:tr>
      <w:tr w:rsidR="009564D1" w:rsidRPr="00CD5839" w:rsidTr="0095081C">
        <w:trPr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B051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4D1" w:rsidRPr="00CD5839" w:rsidRDefault="009564D1" w:rsidP="0095081C">
            <w:pPr>
              <w:widowControl w:val="0"/>
              <w:adjustRightInd w:val="0"/>
              <w:spacing w:after="0" w:line="240" w:lineRule="auto"/>
              <w:ind w:firstLine="260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ВАЖНО! Дополнительная информация:</w:t>
            </w:r>
          </w:p>
          <w:p w:rsidR="009564D1" w:rsidRPr="00CD5839" w:rsidRDefault="009564D1" w:rsidP="0095081C">
            <w:pPr>
              <w:widowControl w:val="0"/>
              <w:adjustRightInd w:val="0"/>
              <w:spacing w:after="0" w:line="240" w:lineRule="auto"/>
              <w:ind w:firstLine="260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1. Внутренние процедуры  ООО «</w:t>
            </w:r>
            <w:r w:rsidR="00162CAD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АНГК</w:t>
            </w:r>
            <w:r w:rsidRPr="00CD583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»  по выбору контрагентов на выполнение работ не должны рассматриваться в качестве торгов, в части ст. 447-449 Гражданского кодекса РФ и являются закрытыми, т.е. в них могут участвовать только лица, специально приглашенные для этой цели, соответственно, настоящая информационная карта не является офертой или приглашением к участию в торгах, а также не является публичной офертой и не регулируется статьями 1057-1061 части второй Гражданского кодекса Российской Федерации. Данные процедуры не накладывают на ООО «</w:t>
            </w:r>
            <w:r w:rsidR="00162CAD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АНГК</w:t>
            </w:r>
            <w:r w:rsidRPr="00CD583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» соответствующего объема гражданско-правовых </w:t>
            </w:r>
            <w:r w:rsidRPr="00CD583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lastRenderedPageBreak/>
              <w:t>обязательств. ООО «</w:t>
            </w:r>
            <w:r w:rsidR="00162CAD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АНГК</w:t>
            </w:r>
            <w:r w:rsidRPr="00CD583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» оставляет за собой право акцептовать любое из поступивших предложений, либо не акцептовать ни одно из них на основании критериев, перечисленных в конкурсной документации.</w:t>
            </w:r>
          </w:p>
          <w:p w:rsidR="009564D1" w:rsidRPr="00CD5839" w:rsidRDefault="009564D1" w:rsidP="0095081C">
            <w:pPr>
              <w:widowControl w:val="0"/>
              <w:tabs>
                <w:tab w:val="num" w:pos="1307"/>
              </w:tabs>
              <w:adjustRightInd w:val="0"/>
              <w:spacing w:after="0" w:line="240" w:lineRule="auto"/>
              <w:ind w:firstLine="260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</w:tbl>
    <w:p w:rsidR="009564D1" w:rsidRDefault="009564D1" w:rsidP="009564D1">
      <w:pPr>
        <w:shd w:val="clear" w:color="auto" w:fill="FFFFFF"/>
        <w:tabs>
          <w:tab w:val="left" w:pos="993"/>
        </w:tabs>
        <w:spacing w:after="0" w:line="240" w:lineRule="auto"/>
        <w:ind w:right="57" w:firstLine="567"/>
        <w:jc w:val="both"/>
        <w:rPr>
          <w:rFonts w:ascii="Times New Roman" w:eastAsia="Calibri" w:hAnsi="Times New Roman" w:cs="Times New Roman"/>
          <w:color w:val="000000" w:themeColor="text1"/>
          <w:kern w:val="36"/>
          <w:sz w:val="26"/>
          <w:szCs w:val="26"/>
        </w:rPr>
      </w:pPr>
    </w:p>
    <w:p w:rsidR="009564D1" w:rsidRDefault="009564D1" w:rsidP="00726DA4">
      <w:pPr>
        <w:shd w:val="clear" w:color="auto" w:fill="FFFFFF"/>
        <w:tabs>
          <w:tab w:val="left" w:pos="993"/>
        </w:tabs>
        <w:spacing w:after="0" w:line="240" w:lineRule="auto"/>
        <w:ind w:right="57"/>
        <w:jc w:val="both"/>
        <w:rPr>
          <w:rFonts w:ascii="Times New Roman" w:eastAsia="Calibri" w:hAnsi="Times New Roman" w:cs="Times New Roman"/>
          <w:color w:val="000000" w:themeColor="text1"/>
          <w:kern w:val="36"/>
          <w:sz w:val="26"/>
          <w:szCs w:val="26"/>
        </w:rPr>
      </w:pPr>
    </w:p>
    <w:p w:rsidR="009564D1" w:rsidRPr="00726DA4" w:rsidRDefault="009564D1" w:rsidP="009564D1">
      <w:pPr>
        <w:snapToGrid w:val="0"/>
        <w:spacing w:before="12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6D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Приложения: </w:t>
      </w:r>
    </w:p>
    <w:p w:rsidR="009564D1" w:rsidRPr="00726DA4" w:rsidRDefault="00726DA4" w:rsidP="009564D1">
      <w:pPr>
        <w:snapToGrid w:val="0"/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9564D1" w:rsidRPr="00726DA4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Техническое задание.</w:t>
      </w:r>
    </w:p>
    <w:p w:rsidR="00B0510E" w:rsidRPr="00726DA4" w:rsidRDefault="00726DA4" w:rsidP="009564D1">
      <w:pPr>
        <w:snapToGrid w:val="0"/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B0510E" w:rsidRPr="00726DA4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Формы для заполнения.</w:t>
      </w:r>
    </w:p>
    <w:p w:rsidR="009A6C63" w:rsidRDefault="009A6C63"/>
    <w:sectPr w:rsidR="009A6C63" w:rsidSect="00726DA4">
      <w:footerReference w:type="default" r:id="rId6"/>
      <w:pgSz w:w="11906" w:h="16838"/>
      <w:pgMar w:top="1134" w:right="850" w:bottom="1134" w:left="1701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4446B" w:rsidRDefault="0024446B" w:rsidP="00726DA4">
      <w:pPr>
        <w:spacing w:after="0" w:line="240" w:lineRule="auto"/>
      </w:pPr>
      <w:r>
        <w:separator/>
      </w:r>
    </w:p>
  </w:endnote>
  <w:endnote w:type="continuationSeparator" w:id="1">
    <w:p w:rsidR="0024446B" w:rsidRDefault="0024446B" w:rsidP="00726D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615802108"/>
      <w:docPartObj>
        <w:docPartGallery w:val="Page Numbers (Bottom of Page)"/>
        <w:docPartUnique/>
      </w:docPartObj>
    </w:sdtPr>
    <w:sdtContent>
      <w:p w:rsidR="00726DA4" w:rsidRDefault="004C4A95">
        <w:pPr>
          <w:pStyle w:val="a9"/>
          <w:jc w:val="right"/>
        </w:pPr>
        <w:fldSimple w:instr=" PAGE   \* MERGEFORMAT ">
          <w:r w:rsidR="0021477A">
            <w:rPr>
              <w:noProof/>
            </w:rPr>
            <w:t>1</w:t>
          </w:r>
        </w:fldSimple>
      </w:p>
    </w:sdtContent>
  </w:sdt>
  <w:p w:rsidR="00726DA4" w:rsidRDefault="00726DA4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4446B" w:rsidRDefault="0024446B" w:rsidP="00726DA4">
      <w:pPr>
        <w:spacing w:after="0" w:line="240" w:lineRule="auto"/>
      </w:pPr>
      <w:r>
        <w:separator/>
      </w:r>
    </w:p>
  </w:footnote>
  <w:footnote w:type="continuationSeparator" w:id="1">
    <w:p w:rsidR="0024446B" w:rsidRDefault="0024446B" w:rsidP="00726DA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35F65"/>
    <w:rsid w:val="000168B7"/>
    <w:rsid w:val="00162CAD"/>
    <w:rsid w:val="001F7CA5"/>
    <w:rsid w:val="0021477A"/>
    <w:rsid w:val="00242BBB"/>
    <w:rsid w:val="0024446B"/>
    <w:rsid w:val="002D6797"/>
    <w:rsid w:val="003D31CC"/>
    <w:rsid w:val="004C0182"/>
    <w:rsid w:val="004C4A95"/>
    <w:rsid w:val="00626CD2"/>
    <w:rsid w:val="006462B3"/>
    <w:rsid w:val="00705437"/>
    <w:rsid w:val="00726DA4"/>
    <w:rsid w:val="007C43F7"/>
    <w:rsid w:val="00835F65"/>
    <w:rsid w:val="0085104B"/>
    <w:rsid w:val="008D57C0"/>
    <w:rsid w:val="008E1D12"/>
    <w:rsid w:val="009564D1"/>
    <w:rsid w:val="009A6C63"/>
    <w:rsid w:val="009D2109"/>
    <w:rsid w:val="00A524A3"/>
    <w:rsid w:val="00A71001"/>
    <w:rsid w:val="00AE169C"/>
    <w:rsid w:val="00B0510E"/>
    <w:rsid w:val="00CA39EF"/>
    <w:rsid w:val="00CD096F"/>
    <w:rsid w:val="00D761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4D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1F7CA5"/>
    <w:rPr>
      <w:b/>
      <w:bCs/>
    </w:rPr>
  </w:style>
  <w:style w:type="character" w:styleId="a4">
    <w:name w:val="Emphasis"/>
    <w:basedOn w:val="a0"/>
    <w:uiPriority w:val="20"/>
    <w:qFormat/>
    <w:rsid w:val="001F7CA5"/>
    <w:rPr>
      <w:i/>
      <w:iCs/>
    </w:rPr>
  </w:style>
  <w:style w:type="paragraph" w:styleId="a5">
    <w:name w:val="Balloon Text"/>
    <w:basedOn w:val="a"/>
    <w:link w:val="a6"/>
    <w:uiPriority w:val="99"/>
    <w:semiHidden/>
    <w:unhideWhenUsed/>
    <w:rsid w:val="000168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168B7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semiHidden/>
    <w:unhideWhenUsed/>
    <w:rsid w:val="00726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726DA4"/>
  </w:style>
  <w:style w:type="paragraph" w:styleId="a9">
    <w:name w:val="footer"/>
    <w:basedOn w:val="a"/>
    <w:link w:val="aa"/>
    <w:uiPriority w:val="99"/>
    <w:unhideWhenUsed/>
    <w:rsid w:val="00726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26DA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862</Words>
  <Characters>4920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Плешивцев Игорь Леонидович</dc:creator>
  <cp:lastModifiedBy>pertsev</cp:lastModifiedBy>
  <cp:revision>5</cp:revision>
  <cp:lastPrinted>2021-01-11T03:18:00Z</cp:lastPrinted>
  <dcterms:created xsi:type="dcterms:W3CDTF">2020-11-19T04:26:00Z</dcterms:created>
  <dcterms:modified xsi:type="dcterms:W3CDTF">2021-04-07T02:35:00Z</dcterms:modified>
</cp:coreProperties>
</file>